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29" w:rsidRPr="0020009D" w:rsidRDefault="00A84029" w:rsidP="00A8402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0009D">
        <w:rPr>
          <w:sz w:val="28"/>
          <w:szCs w:val="28"/>
        </w:rPr>
        <w:t>Муниципальное бюджетное дошкольное образовательное учреждение «Детский сад №113 «Золотой ключик» общеразвивающего вида с приоритетным осуществлением деятельности по социально-личностному развитию детей» города Чебоксары Чувашской Республики</w:t>
      </w: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Pr="00A84029" w:rsidRDefault="00A84029" w:rsidP="00A84029">
      <w:pPr>
        <w:pStyle w:val="a3"/>
        <w:spacing w:before="0" w:beforeAutospacing="0" w:after="0" w:afterAutospacing="0"/>
        <w:ind w:firstLine="567"/>
        <w:jc w:val="center"/>
        <w:rPr>
          <w:b/>
          <w:sz w:val="40"/>
          <w:szCs w:val="40"/>
        </w:rPr>
      </w:pPr>
      <w:r w:rsidRPr="00A84029">
        <w:rPr>
          <w:b/>
          <w:sz w:val="40"/>
          <w:szCs w:val="40"/>
        </w:rPr>
        <w:t>Консультация для педагогов</w:t>
      </w:r>
    </w:p>
    <w:p w:rsidR="00A84029" w:rsidRPr="00A84029" w:rsidRDefault="00A84029" w:rsidP="00A84029">
      <w:pPr>
        <w:pStyle w:val="a3"/>
        <w:spacing w:before="0" w:beforeAutospacing="0" w:after="0" w:afterAutospacing="0"/>
        <w:ind w:firstLine="567"/>
        <w:jc w:val="center"/>
        <w:rPr>
          <w:sz w:val="40"/>
          <w:szCs w:val="40"/>
        </w:rPr>
      </w:pPr>
      <w:r w:rsidRPr="00A84029">
        <w:rPr>
          <w:b/>
          <w:bCs/>
          <w:color w:val="000000"/>
          <w:sz w:val="40"/>
          <w:szCs w:val="40"/>
        </w:rPr>
        <w:t xml:space="preserve">«Использование мыслительных карт Тони </w:t>
      </w:r>
      <w:proofErr w:type="spellStart"/>
      <w:r w:rsidRPr="00A84029">
        <w:rPr>
          <w:b/>
          <w:bCs/>
          <w:color w:val="000000"/>
          <w:sz w:val="40"/>
          <w:szCs w:val="40"/>
        </w:rPr>
        <w:t>Бьюзена</w:t>
      </w:r>
      <w:proofErr w:type="spellEnd"/>
      <w:r w:rsidRPr="00A84029">
        <w:rPr>
          <w:b/>
          <w:bCs/>
          <w:color w:val="000000"/>
          <w:sz w:val="40"/>
          <w:szCs w:val="40"/>
        </w:rPr>
        <w:t xml:space="preserve"> в работе</w:t>
      </w:r>
      <w:r w:rsidR="00DB4606">
        <w:rPr>
          <w:b/>
          <w:bCs/>
          <w:color w:val="000000"/>
          <w:sz w:val="40"/>
          <w:szCs w:val="40"/>
        </w:rPr>
        <w:t xml:space="preserve"> с детьми</w:t>
      </w:r>
      <w:r w:rsidRPr="00A84029">
        <w:rPr>
          <w:b/>
          <w:bCs/>
          <w:color w:val="000000"/>
          <w:sz w:val="40"/>
          <w:szCs w:val="40"/>
        </w:rPr>
        <w:t>»</w:t>
      </w: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A84029" w:rsidRDefault="00A84029" w:rsidP="00A84029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A84029" w:rsidRDefault="00A84029" w:rsidP="00A84029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Иванова И.Г.</w:t>
      </w:r>
    </w:p>
    <w:p w:rsidR="00A84029" w:rsidRDefault="00A84029" w:rsidP="00A84029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4029" w:rsidRDefault="00A84029" w:rsidP="00A840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Чебоксары, 2018 </w:t>
      </w:r>
    </w:p>
    <w:p w:rsidR="008723A1" w:rsidRPr="008723A1" w:rsidRDefault="00A84029" w:rsidP="00A8402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</w:t>
      </w:r>
      <w:r w:rsidR="008723A1"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повышение уровня профессиональной компетентности педагогов через освоение научно-методических и практических основ применения в образовательной деятельности метода мыслительных карт Тони </w:t>
      </w:r>
      <w:proofErr w:type="spellStart"/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Бьюзена</w:t>
      </w:r>
      <w:proofErr w:type="spellEnd"/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 Рассмотреть теоретические положения метода мыслительных карт Тони </w:t>
      </w:r>
      <w:proofErr w:type="spellStart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Бьюзена</w:t>
      </w:r>
      <w:proofErr w:type="spellEnd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Продемонстрировать возможности применения метода мыслительных карт Тони </w:t>
      </w:r>
      <w:proofErr w:type="spellStart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Бьюзена</w:t>
      </w:r>
      <w:proofErr w:type="spellEnd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практике.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рефлексивную культуру и аналитические способности педагогов.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План:</w:t>
      </w:r>
    </w:p>
    <w:p w:rsidR="008723A1" w:rsidRPr="008723A1" w:rsidRDefault="008723A1" w:rsidP="008723A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</w:t>
      </w:r>
    </w:p>
    <w:p w:rsidR="008723A1" w:rsidRPr="008723A1" w:rsidRDefault="00D90CFD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Теоретические положения и возможности использования метода мыслительных карт Тони </w:t>
      </w:r>
      <w:proofErr w:type="spellStart"/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Бьюзена</w:t>
      </w:r>
      <w:proofErr w:type="spellEnd"/>
    </w:p>
    <w:p w:rsidR="008723A1" w:rsidRPr="008723A1" w:rsidRDefault="00D90CFD" w:rsidP="008723A1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правила составления мыслительных карт</w:t>
      </w:r>
    </w:p>
    <w:p w:rsidR="008723A1" w:rsidRPr="008723A1" w:rsidRDefault="00D90CFD" w:rsidP="008723A1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 в группах (практическая часть).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метода в различных видах деятельности (планирование, образовательная деятельность, проектирование, изучение документа)</w:t>
      </w:r>
    </w:p>
    <w:p w:rsidR="00D90CFD" w:rsidRDefault="00D90CFD" w:rsidP="00D90CFD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Обсуждение результатов работ групп.</w:t>
      </w:r>
    </w:p>
    <w:p w:rsidR="008723A1" w:rsidRPr="00D90CFD" w:rsidRDefault="00D90CFD" w:rsidP="00D90CFD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Обмен мнениями. Подведение итогов.</w:t>
      </w:r>
    </w:p>
    <w:p w:rsidR="00A84029" w:rsidRPr="00A84029" w:rsidRDefault="00A84029" w:rsidP="00A84029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84029" w:rsidRPr="00A84029" w:rsidRDefault="00A84029" w:rsidP="00A84029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84029" w:rsidRPr="00A84029" w:rsidRDefault="00A84029" w:rsidP="00A84029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723A1" w:rsidRPr="008723A1" w:rsidRDefault="008723A1" w:rsidP="008723A1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Игровое упражнение “Ключ”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становятся в круг, ведущий предлагает, передавая символический ключ друг другу, высказаться, что каждый для себя хочет открыть на сегодняшнем мероприятии. 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вопросы, которые возникли у Вас, когда вы увидели тему семинара: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Кто такой Тони </w:t>
      </w:r>
      <w:proofErr w:type="spellStart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Бьюзен</w:t>
      </w:r>
      <w:proofErr w:type="spellEnd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представляет собой метод  мыслительных карт?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Насколько актуален этот метод для меня и моих воспитанников?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эти и другие вопросы мы по</w:t>
      </w:r>
      <w:r w:rsidR="00A840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стараемся ответить в ходе нашей встречи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7414" w:rsidRP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P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P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</w:p>
    <w:p w:rsidR="00BB7414" w:rsidRP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P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P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Pr="00BB7414" w:rsidRDefault="00BB7414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Pr="00BB7414" w:rsidRDefault="00BB7414" w:rsidP="00BB74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7414" w:rsidRPr="00BB7414" w:rsidRDefault="00BB7414" w:rsidP="00BB74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723A1" w:rsidRPr="008723A1" w:rsidRDefault="008723A1" w:rsidP="00BB741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Теоретические положения и возможности использования метода мыслительных карт Тони </w:t>
      </w:r>
      <w:proofErr w:type="spellStart"/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Бьюзена</w:t>
      </w:r>
      <w:proofErr w:type="spellEnd"/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F6397" w:rsidRDefault="00AF6397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слайд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Мыслительная карта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(от англ.сл. </w:t>
      </w:r>
      <w:proofErr w:type="spellStart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MindMap</w:t>
      </w:r>
      <w:proofErr w:type="spellEnd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на русский это название можно перевести как умственные или мозговые карты. Встречается также название карты ума, ментальные, интеллектуальные карты – это техника представления  любого процесса или события, мысли или идеи в комплексной, систематизируемой графической форме. Карты мышления представляют собой визуальный, целостный образ рассматриваемой проблемы.</w:t>
      </w:r>
    </w:p>
    <w:p w:rsidR="00AF6397" w:rsidRPr="00AF6397" w:rsidRDefault="00AF6397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F63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 слайд 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Мыслительные карты разработал английский психолог, специалист по вопросам интеллекта, психологии обучения Тони </w:t>
      </w:r>
      <w:proofErr w:type="spellStart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Бьюзен</w:t>
      </w:r>
      <w:proofErr w:type="spellEnd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60-70г. 20 века.</w:t>
      </w:r>
    </w:p>
    <w:p w:rsidR="00AF6397" w:rsidRDefault="008723A1" w:rsidP="00AF63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8723A1">
        <w:rPr>
          <w:color w:val="000000"/>
          <w:sz w:val="28"/>
        </w:rPr>
        <w:t>Первоначально этот метод использовался узкими специалистами, которые занимались вопросами развития памяти и мышления, затем метод стал распространяться. Относительно недавно он пришел в Российскую педагогику и совсем недавно в дошкольное образование.</w:t>
      </w:r>
      <w:r w:rsidR="00AF6397" w:rsidRPr="00AF6397">
        <w:rPr>
          <w:rFonts w:ascii="Arial" w:hAnsi="Arial" w:cs="Arial"/>
          <w:color w:val="111111"/>
          <w:sz w:val="26"/>
          <w:szCs w:val="26"/>
        </w:rPr>
        <w:t xml:space="preserve"> </w:t>
      </w:r>
      <w:r w:rsidR="00AF6397" w:rsidRPr="00AF6397">
        <w:rPr>
          <w:sz w:val="28"/>
          <w:szCs w:val="28"/>
        </w:rPr>
        <w:t>В мир дошкольных технологий, интеллект – карты пришли благодаря кандидату педагогических наук В. М. Акименко, который предложил использовать этот метод для развития связной речи у детей.</w:t>
      </w:r>
    </w:p>
    <w:p w:rsidR="00AF6397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Основная идея метода в том, что мы мыслим не прямолинейно. В нашей голове одновременно «думается» множество мыслей, каждая из которых непрерывно уходит в сторону, разветвляется или пересекается с другими. При столкновении разных мыслей, порождаются новые. </w:t>
      </w:r>
    </w:p>
    <w:p w:rsidR="00AF6397" w:rsidRPr="00AF6397" w:rsidRDefault="00AF6397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F63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 слайд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Известно, что у человека 2 полушария головного мозга. Левое полушарие отвечает за логику, слова, числа, анализ, последовательность работы головного мозга. Правое полушарие – за восприятие цвета, ритма, воображения, образа, размера.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дошкольном </w:t>
      </w:r>
      <w:r w:rsidR="001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образовании,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первую очередь</w:t>
      </w:r>
      <w:r w:rsidR="001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развиваются способности, связанные с левым полушарием. От детей требуется запоминание и упорядочивание массы фактов. А дети - правополушарные, поэтому у них возникают сложности при обучении.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Тони </w:t>
      </w:r>
      <w:proofErr w:type="spellStart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Бьюзен</w:t>
      </w:r>
      <w:proofErr w:type="spellEnd"/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создал метод, объединяющий характеристики восприятия и переработки информации, свойственные двум полушариям головного мозга.</w:t>
      </w:r>
    </w:p>
    <w:p w:rsidR="00AF6397" w:rsidRDefault="00AF6397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слайд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Преимущество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мыслительных карт в том, что:</w:t>
      </w:r>
    </w:p>
    <w:p w:rsidR="008723A1" w:rsidRPr="008723A1" w:rsidRDefault="008723A1" w:rsidP="008723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легко составить</w:t>
      </w:r>
    </w:p>
    <w:p w:rsidR="008723A1" w:rsidRPr="008723A1" w:rsidRDefault="008723A1" w:rsidP="008723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запомнить быстро и качественно много информации</w:t>
      </w:r>
    </w:p>
    <w:p w:rsidR="008723A1" w:rsidRPr="008723A1" w:rsidRDefault="008723A1" w:rsidP="008723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мыслительных карт развивается мышление, память, воображение</w:t>
      </w:r>
    </w:p>
    <w:p w:rsidR="008723A1" w:rsidRPr="008723A1" w:rsidRDefault="008723A1" w:rsidP="008723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Экономия  времени (Писать нужно мало, написать можно быстро)</w:t>
      </w:r>
    </w:p>
    <w:p w:rsidR="008723A1" w:rsidRPr="008723A1" w:rsidRDefault="008723A1" w:rsidP="008723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готовой карте видно взаимосвязи, структуру, логику.</w:t>
      </w:r>
    </w:p>
    <w:p w:rsidR="008723A1" w:rsidRPr="008723A1" w:rsidRDefault="008723A1" w:rsidP="008723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Концентрация информации на важных моментах.</w:t>
      </w:r>
    </w:p>
    <w:p w:rsidR="004F4B03" w:rsidRDefault="004F4B03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4B03" w:rsidRDefault="004F4B03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 слайд 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Мыслительные карты могут использоваться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для:</w:t>
      </w:r>
    </w:p>
    <w:p w:rsidR="008723A1" w:rsidRPr="008723A1" w:rsidRDefault="008723A1" w:rsidP="008723A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нового материала</w:t>
      </w:r>
    </w:p>
    <w:p w:rsidR="008723A1" w:rsidRPr="008723A1" w:rsidRDefault="008723A1" w:rsidP="008723A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материала</w:t>
      </w:r>
    </w:p>
    <w:p w:rsidR="008723A1" w:rsidRPr="008723A1" w:rsidRDefault="008723A1" w:rsidP="008723A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материала</w:t>
      </w:r>
    </w:p>
    <w:p w:rsidR="008723A1" w:rsidRPr="008723A1" w:rsidRDefault="008723A1" w:rsidP="008723A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планирования деятельности</w:t>
      </w:r>
    </w:p>
    <w:p w:rsidR="008723A1" w:rsidRPr="008723A1" w:rsidRDefault="008723A1" w:rsidP="008723A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проекта, презентации</w:t>
      </w:r>
    </w:p>
    <w:p w:rsidR="008723A1" w:rsidRPr="008723A1" w:rsidRDefault="008723A1" w:rsidP="008723A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написание доклада, реферата, научно-исследовательской работы</w:t>
      </w:r>
    </w:p>
    <w:p w:rsidR="008723A1" w:rsidRPr="008723A1" w:rsidRDefault="008723A1" w:rsidP="008723A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упорядочивания и систематизации информации</w:t>
      </w:r>
    </w:p>
    <w:p w:rsidR="008723A1" w:rsidRPr="008723A1" w:rsidRDefault="008723A1" w:rsidP="008723A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конспектирование</w:t>
      </w:r>
    </w:p>
    <w:p w:rsidR="004F4B03" w:rsidRDefault="004F4B03" w:rsidP="008723A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4F4B03" w:rsidRPr="004F4B03" w:rsidRDefault="00FB3373" w:rsidP="004F4B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7</w:t>
      </w:r>
      <w:r w:rsidR="004F4B03" w:rsidRPr="004F4B03">
        <w:rPr>
          <w:b/>
          <w:color w:val="111111"/>
          <w:sz w:val="28"/>
          <w:szCs w:val="28"/>
          <w:bdr w:val="none" w:sz="0" w:space="0" w:color="auto" w:frame="1"/>
        </w:rPr>
        <w:t xml:space="preserve"> слайд</w:t>
      </w:r>
    </w:p>
    <w:p w:rsidR="004F4B03" w:rsidRPr="004F4B03" w:rsidRDefault="004F4B03" w:rsidP="004F4B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Мыслительная карта</w:t>
      </w:r>
      <w:r w:rsidRPr="004F4B03">
        <w:rPr>
          <w:rStyle w:val="apple-converted-space"/>
          <w:color w:val="111111"/>
          <w:sz w:val="28"/>
          <w:szCs w:val="28"/>
        </w:rPr>
        <w:t> </w:t>
      </w:r>
      <w:r w:rsidRPr="004F4B03">
        <w:rPr>
          <w:color w:val="111111"/>
          <w:sz w:val="28"/>
          <w:szCs w:val="28"/>
        </w:rPr>
        <w:t>– это уникальный и простой метод запоминания</w:t>
      </w:r>
    </w:p>
    <w:p w:rsidR="004F4B03" w:rsidRPr="004F4B03" w:rsidRDefault="004F4B03" w:rsidP="004F4B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F4B03">
        <w:rPr>
          <w:color w:val="111111"/>
          <w:sz w:val="28"/>
          <w:szCs w:val="28"/>
        </w:rPr>
        <w:t>информации, с помощью которого развиваются как творческие, так и</w:t>
      </w:r>
    </w:p>
    <w:p w:rsidR="004F4B03" w:rsidRPr="004F4B03" w:rsidRDefault="004F4B03" w:rsidP="004F4B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F4B03">
        <w:rPr>
          <w:color w:val="111111"/>
          <w:sz w:val="28"/>
          <w:szCs w:val="28"/>
        </w:rPr>
        <w:t>речевые способности детей и активизируется мышление.</w:t>
      </w:r>
    </w:p>
    <w:p w:rsidR="004F4B03" w:rsidRPr="004F4B03" w:rsidRDefault="004F4B03" w:rsidP="004F4B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F4B03">
        <w:rPr>
          <w:color w:val="111111"/>
          <w:sz w:val="28"/>
          <w:szCs w:val="28"/>
        </w:rPr>
        <w:t xml:space="preserve">Метод </w:t>
      </w:r>
      <w:r>
        <w:rPr>
          <w:color w:val="111111"/>
          <w:sz w:val="28"/>
          <w:szCs w:val="28"/>
        </w:rPr>
        <w:t xml:space="preserve">ментальных </w:t>
      </w:r>
      <w:r w:rsidRPr="004F4B03">
        <w:rPr>
          <w:color w:val="111111"/>
          <w:sz w:val="28"/>
          <w:szCs w:val="28"/>
        </w:rPr>
        <w:t>карт помогает пробудить у ребёнка способность к</w:t>
      </w:r>
    </w:p>
    <w:p w:rsidR="004F4B03" w:rsidRPr="004F4B03" w:rsidRDefault="004F4B03" w:rsidP="004F4B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F4B03">
        <w:rPr>
          <w:color w:val="111111"/>
          <w:sz w:val="28"/>
          <w:szCs w:val="28"/>
        </w:rPr>
        <w:t>изображению окружающего мира, помогают структурировать информацию, которую ребенок предстоит усвоить, разбить ее на конкретные образные единицы.</w:t>
      </w:r>
    </w:p>
    <w:p w:rsidR="004F4B03" w:rsidRDefault="004F4B03" w:rsidP="008723A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B3373" w:rsidRPr="00FB3373" w:rsidRDefault="008723A1" w:rsidP="00FB337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8723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Рассмотрение 2-3 примеров использования карт</w:t>
      </w:r>
      <w:r w:rsidR="00FB3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FB3373" w:rsidRPr="00FB337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8,9, 10 слайд</w:t>
      </w:r>
    </w:p>
    <w:p w:rsidR="008723A1" w:rsidRDefault="008723A1" w:rsidP="008723A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B3373" w:rsidRPr="00FB3373" w:rsidRDefault="00FB3373" w:rsidP="008723A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8723A1" w:rsidRPr="00D90CFD" w:rsidRDefault="008723A1" w:rsidP="00D90CFD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0C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переходим собственно к картам. Как их строить? Очень просто. Рисовать их может как взрослый, так и ребёнок. Ниже приведён ряд правил, выполнив которые можно получить мыслительную карту.</w:t>
      </w:r>
    </w:p>
    <w:p w:rsidR="005247EE" w:rsidRDefault="005247EE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47EE" w:rsidRDefault="005247EE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 слайд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создания карт:</w:t>
      </w:r>
    </w:p>
    <w:p w:rsidR="00626DF0" w:rsidRPr="00626DF0" w:rsidRDefault="00626DF0" w:rsidP="008723A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лист, тем лучше, минимальный рекомендуемый формат А4</w:t>
      </w:r>
    </w:p>
    <w:p w:rsidR="008723A1" w:rsidRPr="008723A1" w:rsidRDefault="008723A1" w:rsidP="008723A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создания карт используются то</w:t>
      </w:r>
      <w:r w:rsidR="001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лько цветные карандаши, маркеры, фломастеры 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 д.</w:t>
      </w:r>
    </w:p>
    <w:p w:rsidR="008723A1" w:rsidRPr="008723A1" w:rsidRDefault="008723A1" w:rsidP="008723A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идея, проблема или слово располагается в центре.</w:t>
      </w:r>
    </w:p>
    <w:p w:rsidR="008723A1" w:rsidRPr="008723A1" w:rsidRDefault="008723A1" w:rsidP="008723A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изображения центральной идеи можно использовать рисунки, картинки. Каждая главная ветвь имеет свой цвет.</w:t>
      </w:r>
    </w:p>
    <w:p w:rsidR="008723A1" w:rsidRPr="008723A1" w:rsidRDefault="008723A1" w:rsidP="008723A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Главные ветви соединяются с центральной идеей, а ветви второго, третьего и т.д. порядка соединяются с главными ветвями.</w:t>
      </w:r>
    </w:p>
    <w:p w:rsidR="008723A1" w:rsidRPr="008723A1" w:rsidRDefault="00626DF0" w:rsidP="008723A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От центра исходят толстые основные ветви с подписями – они означают главные разделы </w:t>
      </w:r>
      <w:r w:rsidR="001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Основные ветви далее ветвятся на более тонкие ветви. </w:t>
      </w:r>
      <w:r w:rsidR="008723A1"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Ветви должны быть изогнутыми, а не прямыми (как ветви дерева).</w:t>
      </w:r>
    </w:p>
    <w:p w:rsidR="008723A1" w:rsidRPr="008723A1" w:rsidRDefault="008723A1" w:rsidP="008723A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каждой линией – ветвью пишется только одно ключевое слово. Каждое слово содер</w:t>
      </w:r>
      <w:r w:rsidR="001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 тысячи возможных ассоциаций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626D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желательно только печатные буквы.</w:t>
      </w:r>
    </w:p>
    <w:p w:rsidR="008723A1" w:rsidRPr="008723A1" w:rsidRDefault="008723A1" w:rsidP="008723A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лучшего запоминания и усвоения желательно использовать рисунки, картинки, ассоциации о каждом слове.</w:t>
      </w:r>
    </w:p>
    <w:p w:rsidR="005247EE" w:rsidRDefault="005247EE" w:rsidP="008723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723A1" w:rsidRPr="00D90CFD" w:rsidRDefault="008723A1" w:rsidP="00D90CF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0C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Практическая часть</w:t>
      </w:r>
    </w:p>
    <w:p w:rsidR="008723A1" w:rsidRDefault="008723A1" w:rsidP="00A8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 группах по составлению мыслительных карт.</w:t>
      </w:r>
    </w:p>
    <w:p w:rsidR="00A827EB" w:rsidRDefault="00FB3373" w:rsidP="00A8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Предложенные темы: </w:t>
      </w:r>
      <w:r w:rsidR="00885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времена года, еда,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домашние животные, </w:t>
      </w:r>
      <w:r w:rsidR="002628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зимние виды спорта,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транспорт</w:t>
      </w:r>
    </w:p>
    <w:p w:rsidR="00A827EB" w:rsidRPr="00A827EB" w:rsidRDefault="00A827EB" w:rsidP="00A827EB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1.Итак, приступим. Берём чистый лист бумаги. Тони </w:t>
      </w:r>
      <w:proofErr w:type="spellStart"/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2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положить его горизонтально</w:t>
      </w:r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рекомендуется запастись разноцветными ручками, фломастерами, маркерами, карандашами и т.д. После того, как привыкните рисовать несколькими цветами, вы увидите, что использовать один-два цвета - неинтересно.</w:t>
      </w:r>
    </w:p>
    <w:p w:rsidR="00A827EB" w:rsidRDefault="00A827EB" w:rsidP="00A827EB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листа рисуем центральный образ, который будет символизировать вашу тему, с которого и начинается ваша работа как на карте, так и в мыслях. Неважно если вы не умеете рисовать.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</w:t>
      </w:r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поймёте - главное чтобы этот рисунок был понятен вам, давал пищу вашему уму и содержал достаточно подробностей, чтобы вашей фантазии было от чего оттолкнуться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несколько цветов (не меньше трёх - как советует Тони </w:t>
      </w:r>
      <w:proofErr w:type="spellStart"/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27EB" w:rsidRDefault="00A827EB" w:rsidP="00A827EB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центрального образа отведите ветви, на которых будут написаны самые важные ключевые слова и мысли, касающиеся данной темы. Каждая ветвь должна содержать одно слово или мысль.</w:t>
      </w:r>
    </w:p>
    <w:p w:rsidR="00A827EB" w:rsidRPr="00A827EB" w:rsidRDefault="00A827EB" w:rsidP="00A827EB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827EB">
        <w:rPr>
          <w:rFonts w:ascii="Times New Roman" w:hAnsi="Times New Roman" w:cs="Times New Roman"/>
          <w:sz w:val="28"/>
          <w:szCs w:val="28"/>
        </w:rPr>
        <w:t xml:space="preserve"> Ну а пользоваться картами просто - взгляните на неё, вспомните как пришлось её рисовать, как создавались рисунки - и нужная информация окажется под рукой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7EB" w:rsidRDefault="00A827EB" w:rsidP="00A840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3A1" w:rsidRPr="008723A1" w:rsidRDefault="008723A1" w:rsidP="00A8402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результатов работ (</w:t>
      </w:r>
      <w:r w:rsidRPr="008723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человек с группы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B3373" w:rsidRDefault="008723A1" w:rsidP="008723A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Этот метод можно применить и для </w:t>
      </w:r>
      <w:r w:rsidR="00FB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распределения </w:t>
      </w:r>
      <w:r w:rsidR="00303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своих дел и занятий на неделю. А также своего бюджета</w:t>
      </w: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247EE" w:rsidRDefault="005247EE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 слайд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Свойства мыслительных карт: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Наглядность (Всю проблему с ее многочисленными сторонами можно окинуть одним взглядом.)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Привлекательность (Хорошая карта имеет свою эстетику, ее рассматривать не только интересно, но и приятно.)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Запоминаемость (Благодаря работе обоих полушарий мозга, использованию образов и цвета карта легко запоминается.)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Своевременность (карта помогает выявить недостаток информации и понять, какой информации не хватает.)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Творчество (карта стимулирует творчество, помогает найти нестандартные пути решения задачи.)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Возможность пересмотра (Пересмотр карт через некоторое время помогает усвоить картину в целом, запомнить ее, а также увидеть новые идеи.)</w:t>
      </w:r>
    </w:p>
    <w:p w:rsidR="005247EE" w:rsidRDefault="005247EE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47EE" w:rsidRDefault="005247EE" w:rsidP="008723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13 слайд</w:t>
      </w:r>
    </w:p>
    <w:p w:rsidR="008723A1" w:rsidRPr="008723A1" w:rsidRDefault="008723A1" w:rsidP="008723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Данный метод дает возможность: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повышать мотивации, качество знаний, конкурентоспособность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предметные и коммуникативные компетенции, творческие способности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активизировать деятельность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выявлять причины затруднений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корректировать знания воспитанников</w:t>
      </w:r>
    </w:p>
    <w:p w:rsidR="005247EE" w:rsidRDefault="005247EE" w:rsidP="008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723A1" w:rsidRPr="00D90CFD" w:rsidRDefault="00D90CFD" w:rsidP="00D90CF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Обсуждение.</w:t>
      </w:r>
      <w:r w:rsidR="008723A1" w:rsidRPr="00D90C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Подведение итогов</w:t>
      </w:r>
      <w:r w:rsidR="005247EE" w:rsidRPr="00D90C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827EB" w:rsidRDefault="00A827EB" w:rsidP="008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A827EB" w:rsidSect="0049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B42"/>
    <w:multiLevelType w:val="multilevel"/>
    <w:tmpl w:val="E44CB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92F24"/>
    <w:multiLevelType w:val="multilevel"/>
    <w:tmpl w:val="7B26D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51579"/>
    <w:multiLevelType w:val="multilevel"/>
    <w:tmpl w:val="1470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534A3"/>
    <w:multiLevelType w:val="multilevel"/>
    <w:tmpl w:val="FA6C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F79FE"/>
    <w:multiLevelType w:val="multilevel"/>
    <w:tmpl w:val="AD5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32B56"/>
    <w:multiLevelType w:val="multilevel"/>
    <w:tmpl w:val="93B2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529DB"/>
    <w:multiLevelType w:val="multilevel"/>
    <w:tmpl w:val="1D56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45A04"/>
    <w:multiLevelType w:val="multilevel"/>
    <w:tmpl w:val="3388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11370"/>
    <w:multiLevelType w:val="multilevel"/>
    <w:tmpl w:val="ACC8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22728"/>
    <w:multiLevelType w:val="multilevel"/>
    <w:tmpl w:val="C036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3A1"/>
    <w:rsid w:val="00117ED0"/>
    <w:rsid w:val="00125B85"/>
    <w:rsid w:val="00172FDD"/>
    <w:rsid w:val="00262845"/>
    <w:rsid w:val="00303A25"/>
    <w:rsid w:val="003206E4"/>
    <w:rsid w:val="0038558A"/>
    <w:rsid w:val="004930AA"/>
    <w:rsid w:val="004F4B03"/>
    <w:rsid w:val="005247EE"/>
    <w:rsid w:val="00626DF0"/>
    <w:rsid w:val="00803A8D"/>
    <w:rsid w:val="008723A1"/>
    <w:rsid w:val="0088551E"/>
    <w:rsid w:val="00A827EB"/>
    <w:rsid w:val="00A84029"/>
    <w:rsid w:val="00AF6397"/>
    <w:rsid w:val="00B11F60"/>
    <w:rsid w:val="00BB7414"/>
    <w:rsid w:val="00D04A12"/>
    <w:rsid w:val="00D15A1F"/>
    <w:rsid w:val="00D90CFD"/>
    <w:rsid w:val="00DB4606"/>
    <w:rsid w:val="00E82F5C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5C93"/>
  <w15:docId w15:val="{6DBEB570-49F9-4969-B473-6671B12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AA"/>
  </w:style>
  <w:style w:type="paragraph" w:styleId="2">
    <w:name w:val="heading 2"/>
    <w:basedOn w:val="a"/>
    <w:link w:val="20"/>
    <w:uiPriority w:val="9"/>
    <w:qFormat/>
    <w:rsid w:val="00872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7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23A1"/>
  </w:style>
  <w:style w:type="paragraph" w:customStyle="1" w:styleId="c2">
    <w:name w:val="c2"/>
    <w:basedOn w:val="a"/>
    <w:rsid w:val="0087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7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3A1"/>
  </w:style>
  <w:style w:type="paragraph" w:customStyle="1" w:styleId="c20">
    <w:name w:val="c20"/>
    <w:basedOn w:val="a"/>
    <w:rsid w:val="0087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lide-number">
    <w:name w:val="slide-number"/>
    <w:basedOn w:val="a"/>
    <w:rsid w:val="0087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B03"/>
  </w:style>
  <w:style w:type="paragraph" w:styleId="a4">
    <w:name w:val="List Paragraph"/>
    <w:basedOn w:val="a"/>
    <w:uiPriority w:val="34"/>
    <w:qFormat/>
    <w:rsid w:val="00D90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7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494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2018-02-27T04:24:00Z</cp:lastPrinted>
  <dcterms:created xsi:type="dcterms:W3CDTF">2018-02-25T19:18:00Z</dcterms:created>
  <dcterms:modified xsi:type="dcterms:W3CDTF">2018-02-27T04:31:00Z</dcterms:modified>
</cp:coreProperties>
</file>